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15" w:rsidRPr="001579C2" w:rsidRDefault="00694715" w:rsidP="00C76381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694715" w:rsidRPr="001579C2" w:rsidRDefault="00694715" w:rsidP="00C76381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9C2">
        <w:rPr>
          <w:rFonts w:asciiTheme="minorHAnsi" w:hAnsiTheme="minorHAnsi" w:cstheme="minorHAnsi"/>
          <w:b/>
          <w:sz w:val="22"/>
          <w:szCs w:val="22"/>
        </w:rPr>
        <w:t>Pokyn ředitelky školy k distanční výuce</w:t>
      </w:r>
    </w:p>
    <w:p w:rsidR="00694715" w:rsidRPr="001579C2" w:rsidRDefault="00694715" w:rsidP="00C76381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579C2">
        <w:rPr>
          <w:rFonts w:asciiTheme="minorHAnsi" w:hAnsiTheme="minorHAnsi" w:cstheme="minorHAnsi"/>
          <w:sz w:val="22"/>
          <w:szCs w:val="22"/>
        </w:rPr>
        <w:t xml:space="preserve">Zásady distanční výuky </w:t>
      </w:r>
    </w:p>
    <w:p w:rsidR="00695525" w:rsidRDefault="00694715" w:rsidP="00C76381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579C2">
        <w:rPr>
          <w:rFonts w:asciiTheme="minorHAnsi" w:hAnsiTheme="minorHAnsi" w:cstheme="minorHAnsi"/>
          <w:sz w:val="22"/>
          <w:szCs w:val="22"/>
        </w:rPr>
        <w:t xml:space="preserve">Na základě novely zákona č. 561/2004 Sb., školského zákona, dle § 184 písm. a) jsou zaváděna zvláštní pravidla výuky při omezení osobní přítomnosti žáků ve škole. Pokud z důvodu krizového opatření vyhlášeného podle krizového zákona nebo z důvodu nařízení mimořádného opatření podle zvláštního zákona nebo z důvodu nařízení karantény podle zákona o ochraně veřejného zdraví není možná osobní přítomnost většiny žáků nejméně jedné třídy ve škole, poskytuje škola dotčeným žákům vzdělávání distančním způsobem. Vzdělávání distančním způsobem se uskutečňuje podle příslušného RVP a podle ŠVP školy. Žáci jsou povinni se vzdělávat distančním způsobem. </w:t>
      </w:r>
    </w:p>
    <w:p w:rsidR="00695525" w:rsidRPr="001579C2" w:rsidRDefault="00695525" w:rsidP="00C76381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694715" w:rsidRPr="001579C2" w:rsidRDefault="00694715" w:rsidP="00C76381">
      <w:pPr>
        <w:pStyle w:val="Odstavecseseznamem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</w:rPr>
      </w:pPr>
      <w:r w:rsidRPr="001579C2">
        <w:rPr>
          <w:rFonts w:asciiTheme="minorHAnsi" w:hAnsiTheme="minorHAnsi" w:cstheme="minorHAnsi"/>
          <w:b/>
        </w:rPr>
        <w:t xml:space="preserve">Organizace distanční výuky </w:t>
      </w:r>
    </w:p>
    <w:p w:rsidR="00747D15" w:rsidRPr="001579C2" w:rsidRDefault="00747D15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Přechod z prezenční na distanční výuku je vedením školy oznámen emailem zákonným zástupcům a také na webových stránkách školy. Jsou respektována specifika tohoto způsobu vzdělávání.</w:t>
      </w:r>
    </w:p>
    <w:p w:rsidR="00747D15" w:rsidRPr="001579C2" w:rsidRDefault="00747D15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Rozvrh hodin a přestávek  při prezenční výuce, rozdělení žáků do tříd se nevztahuje na distanční vzdělávání.</w:t>
      </w:r>
    </w:p>
    <w:p w:rsidR="00747D15" w:rsidRPr="001579C2" w:rsidRDefault="00747D15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Distanční vzdělávání škola přizpůsobí podmínkám žáků a zajistí kombinací on-line výuky a výuky off</w:t>
      </w:r>
      <w:r w:rsidR="002B25F6">
        <w:rPr>
          <w:rFonts w:asciiTheme="minorHAnsi" w:hAnsiTheme="minorHAnsi" w:cstheme="minorHAnsi"/>
        </w:rPr>
        <w:t xml:space="preserve"> </w:t>
      </w:r>
      <w:r w:rsidRPr="001579C2">
        <w:rPr>
          <w:rFonts w:asciiTheme="minorHAnsi" w:hAnsiTheme="minorHAnsi" w:cstheme="minorHAnsi"/>
        </w:rPr>
        <w:t>line, kdy žáci pracují na zadaných úkolech samostatně, individuálně.</w:t>
      </w:r>
    </w:p>
    <w:p w:rsidR="00694715" w:rsidRPr="001579C2" w:rsidRDefault="00747D15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Délku výuky, přestávek, rozdělení žáků stanovuje </w:t>
      </w:r>
      <w:r w:rsidR="00776B9A" w:rsidRPr="001579C2">
        <w:rPr>
          <w:rFonts w:asciiTheme="minorHAnsi" w:hAnsiTheme="minorHAnsi" w:cstheme="minorHAnsi"/>
        </w:rPr>
        <w:t>pedagog podle charakteru činnosti s přihlédnutím k základním fyziologickým potřebám žáků, k jejich schopnostem.</w:t>
      </w:r>
    </w:p>
    <w:p w:rsidR="00694715" w:rsidRPr="001579C2" w:rsidRDefault="00776B9A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V případě potřeby mohou být žákům umožněny individuální konzultace s pedagogickými pracovníky.</w:t>
      </w:r>
    </w:p>
    <w:p w:rsidR="00694715" w:rsidRPr="001579C2" w:rsidRDefault="00694715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Již v průběhu distanční výuky mohou vyučující zapisovat do interního dokumentu „Přesun učiva“, v němž vyučující zaznamenávají úpravy obsahů učiva (např. redukování obsahu, přesunutí nebo vypuštění učiva). Tento dokument je po ukončení distanční výuky zpřístupněn </w:t>
      </w:r>
      <w:r w:rsidR="00695525">
        <w:rPr>
          <w:rFonts w:asciiTheme="minorHAnsi" w:hAnsiTheme="minorHAnsi" w:cstheme="minorHAnsi"/>
        </w:rPr>
        <w:t>žákům</w:t>
      </w:r>
      <w:r w:rsidRPr="001579C2">
        <w:rPr>
          <w:rFonts w:asciiTheme="minorHAnsi" w:hAnsiTheme="minorHAnsi" w:cstheme="minorHAnsi"/>
        </w:rPr>
        <w:t xml:space="preserve"> a rodičům. </w:t>
      </w:r>
    </w:p>
    <w:p w:rsidR="00694715" w:rsidRPr="001579C2" w:rsidRDefault="00694715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Zpětnou vazbu </w:t>
      </w:r>
      <w:r w:rsidR="00C76381">
        <w:rPr>
          <w:rFonts w:asciiTheme="minorHAnsi" w:hAnsiTheme="minorHAnsi" w:cstheme="minorHAnsi"/>
        </w:rPr>
        <w:t>poskytuje pedagog pravidelně na základě odevzdané či vykonané práce/úkolu.</w:t>
      </w:r>
    </w:p>
    <w:p w:rsidR="00694715" w:rsidRPr="001579C2" w:rsidRDefault="00694715" w:rsidP="00C76381">
      <w:pPr>
        <w:pStyle w:val="Odstavecseseznamem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Zápis hodin i absence se provádí do třídní knihy.  </w:t>
      </w:r>
    </w:p>
    <w:p w:rsidR="00694715" w:rsidRDefault="00694715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C76381" w:rsidRDefault="00C76381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694715" w:rsidRPr="001579C2" w:rsidRDefault="00694715" w:rsidP="00C76381">
      <w:pPr>
        <w:pStyle w:val="Odstavecseseznamem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</w:rPr>
      </w:pPr>
      <w:r w:rsidRPr="001579C2">
        <w:rPr>
          <w:rFonts w:asciiTheme="minorHAnsi" w:hAnsiTheme="minorHAnsi" w:cstheme="minorHAnsi"/>
          <w:b/>
        </w:rPr>
        <w:t xml:space="preserve">Docházka v době distanční výuky – žáci </w:t>
      </w:r>
    </w:p>
    <w:p w:rsidR="00776B9A" w:rsidRPr="001579C2" w:rsidRDefault="00694715" w:rsidP="00C76381">
      <w:pPr>
        <w:pStyle w:val="Odstavecseseznamem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Výuka podle rozvrhu distanční výuky je povinná, vyučující zapisuje docházku do třídní knihy. </w:t>
      </w:r>
    </w:p>
    <w:p w:rsidR="00776B9A" w:rsidRPr="001579C2" w:rsidRDefault="00694715" w:rsidP="00C76381">
      <w:pPr>
        <w:pStyle w:val="Odstavecseseznamem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Omlouvání nepřítomnosti probíhá dle školního řádu. </w:t>
      </w:r>
      <w:r w:rsidR="00747D15" w:rsidRPr="001579C2">
        <w:rPr>
          <w:rFonts w:asciiTheme="minorHAnsi" w:hAnsiTheme="minorHAnsi" w:cstheme="minorHAnsi"/>
        </w:rPr>
        <w:t>Z</w:t>
      </w:r>
      <w:r w:rsidRPr="001579C2">
        <w:rPr>
          <w:rFonts w:asciiTheme="minorHAnsi" w:hAnsiTheme="minorHAnsi" w:cstheme="minorHAnsi"/>
        </w:rPr>
        <w:t xml:space="preserve">ákonný zástupce </w:t>
      </w:r>
      <w:r w:rsidR="00747D15" w:rsidRPr="001579C2">
        <w:rPr>
          <w:rFonts w:asciiTheme="minorHAnsi" w:hAnsiTheme="minorHAnsi" w:cstheme="minorHAnsi"/>
        </w:rPr>
        <w:t xml:space="preserve">omlouvá </w:t>
      </w:r>
      <w:r w:rsidRPr="001579C2">
        <w:rPr>
          <w:rFonts w:asciiTheme="minorHAnsi" w:hAnsiTheme="minorHAnsi" w:cstheme="minorHAnsi"/>
        </w:rPr>
        <w:t>nezletilého žáka elektronickou formou</w:t>
      </w:r>
      <w:r w:rsidR="00747D15" w:rsidRPr="001579C2">
        <w:rPr>
          <w:rFonts w:asciiTheme="minorHAnsi" w:hAnsiTheme="minorHAnsi" w:cstheme="minorHAnsi"/>
        </w:rPr>
        <w:t>, telefonicky,</w:t>
      </w:r>
      <w:r w:rsidR="00776B9A" w:rsidRPr="001579C2">
        <w:rPr>
          <w:rFonts w:asciiTheme="minorHAnsi" w:hAnsiTheme="minorHAnsi" w:cstheme="minorHAnsi"/>
        </w:rPr>
        <w:t xml:space="preserve"> třídnímu učiteli. </w:t>
      </w:r>
    </w:p>
    <w:p w:rsidR="00776B9A" w:rsidRPr="001579C2" w:rsidRDefault="00694715" w:rsidP="00C76381">
      <w:pPr>
        <w:pStyle w:val="Odstavecseseznamem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Omluvená absence nemůže být důvodem ke sníženému stupni hodnocení. </w:t>
      </w:r>
    </w:p>
    <w:p w:rsidR="00776B9A" w:rsidRPr="001579C2" w:rsidRDefault="00694715" w:rsidP="00C76381">
      <w:pPr>
        <w:pStyle w:val="Odstavecseseznamem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Pro omlouvání absencí v obecné rovině platí to samé, co pro prezenční vzdělávání. </w:t>
      </w:r>
    </w:p>
    <w:p w:rsidR="00776B9A" w:rsidRPr="001579C2" w:rsidRDefault="00776B9A" w:rsidP="00C76381">
      <w:pPr>
        <w:pStyle w:val="Odstavecseseznamem"/>
        <w:spacing w:line="240" w:lineRule="auto"/>
        <w:ind w:left="1080"/>
        <w:rPr>
          <w:rFonts w:asciiTheme="minorHAnsi" w:hAnsiTheme="minorHAnsi" w:cstheme="minorHAnsi"/>
        </w:rPr>
      </w:pPr>
    </w:p>
    <w:p w:rsidR="00776B9A" w:rsidRPr="001579C2" w:rsidRDefault="00694715" w:rsidP="00C76381">
      <w:pPr>
        <w:pStyle w:val="Odstavecseseznamem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</w:rPr>
      </w:pPr>
      <w:r w:rsidRPr="001579C2">
        <w:rPr>
          <w:rFonts w:asciiTheme="minorHAnsi" w:hAnsiTheme="minorHAnsi" w:cstheme="minorHAnsi"/>
          <w:b/>
        </w:rPr>
        <w:lastRenderedPageBreak/>
        <w:t xml:space="preserve">Hodnocení žáků v době distanční výuky </w:t>
      </w:r>
    </w:p>
    <w:p w:rsidR="00776B9A" w:rsidRPr="001579C2" w:rsidRDefault="00776B9A" w:rsidP="00C76381">
      <w:pPr>
        <w:pStyle w:val="Odstavecseseznamem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Při distančním vzdělávání žák vždy dostane zpětnou vazbu o výsledcích svého vzdělávání a plnění zadaných úkolů.</w:t>
      </w:r>
    </w:p>
    <w:p w:rsidR="00776B9A" w:rsidRPr="001579C2" w:rsidRDefault="00776B9A" w:rsidP="00C76381">
      <w:pPr>
        <w:pStyle w:val="Odstavecseseznamem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Je uplatňováno především formativní hodnocení, jak klasifikačním tak slovním hodnocením. Žáci jsou vedeni k sebehodnocení.</w:t>
      </w:r>
    </w:p>
    <w:p w:rsidR="00776B9A" w:rsidRPr="001579C2" w:rsidRDefault="00776B9A" w:rsidP="00C76381">
      <w:pPr>
        <w:pStyle w:val="Odstavecseseznamem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Zákonní zástupci jsou při distančním vzdělávání informováni průběžně prostřednictvím písemné či emailové korespondence, telefonicky, prostřednictvím videohovorů či osobně v konzultačních hodinách.</w:t>
      </w:r>
    </w:p>
    <w:p w:rsidR="00776B9A" w:rsidRPr="001579C2" w:rsidRDefault="00776B9A" w:rsidP="00C76381">
      <w:pPr>
        <w:pStyle w:val="Odstavecseseznamem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Hlavním cílem hodnocení je podpora učení žáků.</w:t>
      </w:r>
    </w:p>
    <w:p w:rsidR="00776B9A" w:rsidRPr="001579C2" w:rsidRDefault="00776B9A" w:rsidP="00C76381">
      <w:pPr>
        <w:pStyle w:val="Odstavecseseznamem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Při hodnocení se zohledňuje aktivní účast na distanční výuce, plnění zadané domácí práce, ochota opravit a doplnit připomínkované nedostatky.</w:t>
      </w:r>
    </w:p>
    <w:p w:rsidR="00776B9A" w:rsidRDefault="00776B9A" w:rsidP="00C76381">
      <w:pPr>
        <w:pStyle w:val="Odstavecseseznamem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Pravidla a podklady uvedená ve školním řádu</w:t>
      </w:r>
      <w:r w:rsidR="001579C2" w:rsidRPr="001579C2">
        <w:rPr>
          <w:rFonts w:asciiTheme="minorHAnsi" w:hAnsiTheme="minorHAnsi" w:cstheme="minorHAnsi"/>
        </w:rPr>
        <w:t xml:space="preserve"> pro hodnocení se nepoužijí, pokud je nelze při distanční výuce uplatnit. </w:t>
      </w:r>
    </w:p>
    <w:p w:rsidR="00C76381" w:rsidRPr="001579C2" w:rsidRDefault="00C76381" w:rsidP="00C76381">
      <w:pPr>
        <w:pStyle w:val="Odstavecseseznamem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hodnocení se bere zřetel na: docházku na on line vyučování, připravenost na vyučování,  aktivita v hodinách, odevzdání zadané práce, úroveň plnění samostatné práce, vlastní iniciativu a aktivitu, sebehodnocení žáka, hodnocení práce žáka rodiči</w:t>
      </w:r>
    </w:p>
    <w:p w:rsidR="00776B9A" w:rsidRDefault="00776B9A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C76381" w:rsidRPr="001579C2" w:rsidRDefault="00C76381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1579C2" w:rsidRPr="001579C2" w:rsidRDefault="00694715" w:rsidP="00C76381">
      <w:pPr>
        <w:pStyle w:val="Odstavecseseznamem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</w:rPr>
      </w:pPr>
      <w:r w:rsidRPr="001579C2">
        <w:rPr>
          <w:rFonts w:asciiTheme="minorHAnsi" w:hAnsiTheme="minorHAnsi" w:cstheme="minorHAnsi"/>
          <w:b/>
        </w:rPr>
        <w:t xml:space="preserve">Studenti s SVP </w:t>
      </w:r>
    </w:p>
    <w:p w:rsidR="001579C2" w:rsidRPr="001579C2" w:rsidRDefault="001579C2" w:rsidP="00C76381">
      <w:pPr>
        <w:pStyle w:val="Odstavecseseznamem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>Žáci</w:t>
      </w:r>
      <w:r w:rsidR="00694715" w:rsidRPr="001579C2">
        <w:rPr>
          <w:rFonts w:asciiTheme="minorHAnsi" w:hAnsiTheme="minorHAnsi" w:cstheme="minorHAnsi"/>
        </w:rPr>
        <w:t xml:space="preserve"> se speciálními vzdělávacími potřebami (SVP) mají nárok na poskytování podpůrných opatření školou a školským poradenským zařízením i při distančním způsobu vzdělávání. </w:t>
      </w:r>
    </w:p>
    <w:p w:rsidR="001579C2" w:rsidRPr="001579C2" w:rsidRDefault="00694715" w:rsidP="00C76381">
      <w:pPr>
        <w:pStyle w:val="Odstavecseseznamem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Podpůrná opatření spočívají mj. v: </w:t>
      </w:r>
    </w:p>
    <w:p w:rsidR="001579C2" w:rsidRPr="001579C2" w:rsidRDefault="00694715" w:rsidP="00C76381">
      <w:pPr>
        <w:pStyle w:val="Odstavecseseznamem"/>
        <w:numPr>
          <w:ilvl w:val="0"/>
          <w:numId w:val="21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poradenské pomoci školy a školského poradenského zařízení, </w:t>
      </w:r>
    </w:p>
    <w:p w:rsidR="001579C2" w:rsidRPr="001579C2" w:rsidRDefault="00694715" w:rsidP="00C76381">
      <w:pPr>
        <w:pStyle w:val="Odstavecseseznamem"/>
        <w:numPr>
          <w:ilvl w:val="0"/>
          <w:numId w:val="21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úpravě organizace, obsahu, hodnocení, forem a metod vzdělávání, </w:t>
      </w:r>
    </w:p>
    <w:p w:rsidR="001579C2" w:rsidRPr="001579C2" w:rsidRDefault="00694715" w:rsidP="00C76381">
      <w:pPr>
        <w:pStyle w:val="Odstavecseseznamem"/>
        <w:numPr>
          <w:ilvl w:val="0"/>
          <w:numId w:val="21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v úpravě očekávaných výstupů vzdělávání, </w:t>
      </w:r>
    </w:p>
    <w:p w:rsidR="001579C2" w:rsidRPr="001579C2" w:rsidRDefault="00694715" w:rsidP="00C76381">
      <w:pPr>
        <w:pStyle w:val="Odstavecseseznamem"/>
        <w:numPr>
          <w:ilvl w:val="0"/>
          <w:numId w:val="21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v použití kompenzačních pomůcek, speciálních učebnic a speciálních učebních pomůcek, </w:t>
      </w:r>
    </w:p>
    <w:p w:rsidR="001579C2" w:rsidRPr="001579C2" w:rsidRDefault="00694715" w:rsidP="00C76381">
      <w:pPr>
        <w:pStyle w:val="Odstavecseseznamem"/>
        <w:numPr>
          <w:ilvl w:val="0"/>
          <w:numId w:val="21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ve využití asistenta pedagoga. </w:t>
      </w:r>
    </w:p>
    <w:p w:rsidR="001579C2" w:rsidRDefault="001579C2" w:rsidP="00C76381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C76381" w:rsidRPr="001579C2" w:rsidRDefault="00C76381" w:rsidP="00C76381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1579C2" w:rsidRPr="001579C2" w:rsidRDefault="001579C2" w:rsidP="00C76381">
      <w:pPr>
        <w:pStyle w:val="Odstavecseseznamem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</w:rPr>
      </w:pPr>
      <w:r w:rsidRPr="001579C2">
        <w:rPr>
          <w:rFonts w:asciiTheme="minorHAnsi" w:hAnsiTheme="minorHAnsi" w:cstheme="minorHAnsi"/>
          <w:b/>
        </w:rPr>
        <w:t>Vybavení žáků se školním majetkem</w:t>
      </w:r>
    </w:p>
    <w:p w:rsidR="001579C2" w:rsidRDefault="001579C2" w:rsidP="00C76381">
      <w:pPr>
        <w:pStyle w:val="Odstavecseseznamem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 w:rsidRPr="001579C2">
        <w:rPr>
          <w:rFonts w:asciiTheme="minorHAnsi" w:hAnsiTheme="minorHAnsi" w:cstheme="minorHAnsi"/>
        </w:rPr>
        <w:t xml:space="preserve">V případě přechodu na distanční vzdělávání mohou být žákům zapůjčeny technické prostředky školy pro digitální komunikaci. Tento majetek je zapůjčen uzavřením smlouvy o výpůjčce. </w:t>
      </w:r>
    </w:p>
    <w:p w:rsidR="001579C2" w:rsidRDefault="001579C2" w:rsidP="00C76381">
      <w:pPr>
        <w:pStyle w:val="Odstavecseseznamem"/>
        <w:spacing w:line="240" w:lineRule="auto"/>
        <w:rPr>
          <w:rFonts w:asciiTheme="minorHAnsi" w:hAnsiTheme="minorHAnsi" w:cstheme="minorHAnsi"/>
        </w:rPr>
      </w:pPr>
    </w:p>
    <w:p w:rsidR="00C76381" w:rsidRDefault="00C76381" w:rsidP="00C76381">
      <w:pPr>
        <w:pStyle w:val="Odstavecseseznamem"/>
        <w:spacing w:line="240" w:lineRule="auto"/>
        <w:rPr>
          <w:rFonts w:asciiTheme="minorHAnsi" w:hAnsiTheme="minorHAnsi" w:cstheme="minorHAnsi"/>
        </w:rPr>
      </w:pPr>
    </w:p>
    <w:p w:rsidR="00C76381" w:rsidRPr="001579C2" w:rsidRDefault="00C76381" w:rsidP="00C76381">
      <w:pPr>
        <w:pStyle w:val="Odstavecseseznamem"/>
        <w:spacing w:line="240" w:lineRule="auto"/>
        <w:rPr>
          <w:rFonts w:asciiTheme="minorHAnsi" w:hAnsiTheme="minorHAnsi" w:cstheme="minorHAnsi"/>
        </w:rPr>
      </w:pPr>
    </w:p>
    <w:p w:rsidR="001579C2" w:rsidRPr="001579C2" w:rsidRDefault="00694715" w:rsidP="00C76381">
      <w:pPr>
        <w:pStyle w:val="Odstavecseseznamem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</w:rPr>
      </w:pPr>
      <w:r w:rsidRPr="001579C2">
        <w:rPr>
          <w:rFonts w:asciiTheme="minorHAnsi" w:hAnsiTheme="minorHAnsi" w:cstheme="minorHAnsi"/>
          <w:b/>
        </w:rPr>
        <w:lastRenderedPageBreak/>
        <w:t xml:space="preserve">Stravování </w:t>
      </w:r>
    </w:p>
    <w:p w:rsidR="001579C2" w:rsidRDefault="00694715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579C2">
        <w:rPr>
          <w:rFonts w:asciiTheme="minorHAnsi" w:hAnsiTheme="minorHAnsi" w:cstheme="minorHAnsi"/>
          <w:sz w:val="22"/>
          <w:szCs w:val="22"/>
        </w:rPr>
        <w:t xml:space="preserve">Nebude-li provoz školní jídelny přerušen, školní jídelna umožní odběr obědů </w:t>
      </w:r>
      <w:r w:rsidR="001579C2" w:rsidRPr="001579C2">
        <w:rPr>
          <w:rFonts w:asciiTheme="minorHAnsi" w:hAnsiTheme="minorHAnsi" w:cstheme="minorHAnsi"/>
          <w:sz w:val="22"/>
          <w:szCs w:val="22"/>
        </w:rPr>
        <w:t xml:space="preserve">do jídlonosičů </w:t>
      </w:r>
      <w:r w:rsidRPr="001579C2">
        <w:rPr>
          <w:rFonts w:asciiTheme="minorHAnsi" w:hAnsiTheme="minorHAnsi" w:cstheme="minorHAnsi"/>
          <w:sz w:val="22"/>
          <w:szCs w:val="22"/>
        </w:rPr>
        <w:t xml:space="preserve">v rámci školního stravování (za dotovanou cenu) i </w:t>
      </w:r>
      <w:r w:rsidR="001579C2" w:rsidRPr="001579C2">
        <w:rPr>
          <w:rFonts w:asciiTheme="minorHAnsi" w:hAnsiTheme="minorHAnsi" w:cstheme="minorHAnsi"/>
          <w:sz w:val="22"/>
          <w:szCs w:val="22"/>
        </w:rPr>
        <w:t>žákům</w:t>
      </w:r>
      <w:r w:rsidRPr="001579C2">
        <w:rPr>
          <w:rFonts w:asciiTheme="minorHAnsi" w:hAnsiTheme="minorHAnsi" w:cstheme="minorHAnsi"/>
          <w:sz w:val="22"/>
          <w:szCs w:val="22"/>
        </w:rPr>
        <w:t xml:space="preserve">, kteří se povinně vzdělávají distančním způsobem. </w:t>
      </w:r>
    </w:p>
    <w:p w:rsidR="001579C2" w:rsidRDefault="001579C2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C76381" w:rsidRPr="001579C2" w:rsidRDefault="00C76381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579C2" w:rsidRPr="001579C2" w:rsidRDefault="00694715" w:rsidP="00C76381">
      <w:pPr>
        <w:pStyle w:val="Odstavecseseznamem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</w:rPr>
      </w:pPr>
      <w:r w:rsidRPr="001579C2">
        <w:rPr>
          <w:rFonts w:asciiTheme="minorHAnsi" w:hAnsiTheme="minorHAnsi" w:cstheme="minorHAnsi"/>
          <w:b/>
        </w:rPr>
        <w:t xml:space="preserve">Role rodičů </w:t>
      </w:r>
    </w:p>
    <w:p w:rsidR="00694715" w:rsidRDefault="00694715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579C2">
        <w:rPr>
          <w:rFonts w:asciiTheme="minorHAnsi" w:hAnsiTheme="minorHAnsi" w:cstheme="minorHAnsi"/>
          <w:sz w:val="22"/>
          <w:szCs w:val="22"/>
        </w:rPr>
        <w:t xml:space="preserve">Není rolí rodičů probírat s dětmi látku, vysvětlovat učivo, opravovat úkoly. Je však vhodné, aby učitelé žádali rodiče o zpětnou vazbu, jak oni vnímají postoj dětí k vlastnímu vzdělávání, zda jsou děti motivované, zažívají úspěch, zda nejsou přehlcené, zbývá jim čas na zájmové aktivity a odpočinek a zda je komunikace ze strany školy dostatečná a srozumitelná. </w:t>
      </w:r>
    </w:p>
    <w:p w:rsidR="001579C2" w:rsidRDefault="001579C2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1579C2" w:rsidRDefault="001579C2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1579C2" w:rsidRDefault="001579C2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1579C2" w:rsidRDefault="001579C2" w:rsidP="00C76381">
      <w:pPr>
        <w:spacing w:line="24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Černém Dole dne 1.9.2020</w:t>
      </w:r>
    </w:p>
    <w:p w:rsidR="001579C2" w:rsidRDefault="001579C2" w:rsidP="00C76381">
      <w:pPr>
        <w:spacing w:line="24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Naděžda Bachtíková</w:t>
      </w:r>
    </w:p>
    <w:p w:rsidR="001579C2" w:rsidRPr="001579C2" w:rsidRDefault="001579C2" w:rsidP="00C76381">
      <w:pPr>
        <w:spacing w:line="24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ředitelka školy </w:t>
      </w:r>
    </w:p>
    <w:p w:rsidR="001579C2" w:rsidRPr="001579C2" w:rsidRDefault="001579C2" w:rsidP="00C76381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sectPr w:rsidR="001579C2" w:rsidRPr="001579C2" w:rsidSect="00B959E6">
      <w:headerReference w:type="default" r:id="rId7"/>
      <w:footerReference w:type="default" r:id="rId8"/>
      <w:pgSz w:w="11906" w:h="16838"/>
      <w:pgMar w:top="1134" w:right="127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55" w:rsidRDefault="00F96A55" w:rsidP="0023057F">
      <w:pPr>
        <w:spacing w:after="0" w:line="240" w:lineRule="auto"/>
      </w:pPr>
      <w:r>
        <w:separator/>
      </w:r>
    </w:p>
  </w:endnote>
  <w:endnote w:type="continuationSeparator" w:id="0">
    <w:p w:rsidR="00F96A55" w:rsidRDefault="00F96A55" w:rsidP="0023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760579"/>
      <w:docPartObj>
        <w:docPartGallery w:val="Page Numbers (Bottom of Page)"/>
        <w:docPartUnique/>
      </w:docPartObj>
    </w:sdtPr>
    <w:sdtEndPr/>
    <w:sdtContent>
      <w:p w:rsidR="005F7E8A" w:rsidRDefault="006C69AB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3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7E8A" w:rsidRDefault="005F7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55" w:rsidRDefault="00F96A55" w:rsidP="0023057F">
      <w:pPr>
        <w:spacing w:after="0" w:line="240" w:lineRule="auto"/>
      </w:pPr>
      <w:r>
        <w:separator/>
      </w:r>
    </w:p>
  </w:footnote>
  <w:footnote w:type="continuationSeparator" w:id="0">
    <w:p w:rsidR="00F96A55" w:rsidRDefault="00F96A55" w:rsidP="0023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E6B" w:rsidRPr="009E698B" w:rsidRDefault="00EC3E6B" w:rsidP="00EC3E6B">
    <w:pPr>
      <w:pStyle w:val="Zhlav"/>
      <w:rPr>
        <w:rFonts w:ascii="Calibri" w:hAnsi="Calibri" w:cs="Calibri"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3857625</wp:posOffset>
          </wp:positionH>
          <wp:positionV relativeFrom="margin">
            <wp:posOffset>-727710</wp:posOffset>
          </wp:positionV>
          <wp:extent cx="2439670" cy="48069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98B">
      <w:rPr>
        <w:rFonts w:ascii="Calibri" w:hAnsi="Calibri" w:cs="Calibri"/>
        <w:i/>
        <w:sz w:val="22"/>
        <w:szCs w:val="22"/>
      </w:rPr>
      <w:t>Základní škola a Mateřská škola, Černý Důl, okres Trutnov</w:t>
    </w:r>
  </w:p>
  <w:p w:rsidR="00EC3E6B" w:rsidRPr="009E698B" w:rsidRDefault="00EC3E6B" w:rsidP="00EC3E6B">
    <w:pPr>
      <w:pStyle w:val="Zhlav"/>
      <w:rPr>
        <w:rFonts w:ascii="Calibri" w:hAnsi="Calibri" w:cs="Calibri"/>
        <w:i/>
        <w:sz w:val="22"/>
        <w:szCs w:val="22"/>
      </w:rPr>
    </w:pPr>
    <w:r w:rsidRPr="009E698B">
      <w:rPr>
        <w:rFonts w:ascii="Calibri" w:hAnsi="Calibri" w:cs="Calibri"/>
        <w:i/>
        <w:sz w:val="22"/>
        <w:szCs w:val="22"/>
      </w:rPr>
      <w:t>Čistá v Krkonoších 140, 543 44 Černý Důl</w:t>
    </w:r>
  </w:p>
  <w:p w:rsidR="00EC3E6B" w:rsidRPr="009E698B" w:rsidRDefault="00EC3E6B" w:rsidP="00EC3E6B">
    <w:pPr>
      <w:pStyle w:val="Zhlav"/>
      <w:rPr>
        <w:rFonts w:ascii="Calibri" w:hAnsi="Calibri" w:cs="Calibri"/>
        <w:i/>
        <w:sz w:val="22"/>
        <w:szCs w:val="22"/>
      </w:rPr>
    </w:pPr>
    <w:r w:rsidRPr="009E698B">
      <w:rPr>
        <w:rFonts w:ascii="Calibri" w:hAnsi="Calibri" w:cs="Calibri"/>
        <w:i/>
        <w:sz w:val="22"/>
        <w:szCs w:val="22"/>
      </w:rPr>
      <w:t xml:space="preserve">e-mail: </w:t>
    </w:r>
    <w:hyperlink r:id="rId2" w:history="1">
      <w:r w:rsidRPr="009E698B">
        <w:rPr>
          <w:rStyle w:val="Hypertextovodkaz"/>
          <w:rFonts w:ascii="Calibri" w:hAnsi="Calibri" w:cs="Calibri"/>
          <w:i/>
          <w:sz w:val="22"/>
          <w:szCs w:val="22"/>
        </w:rPr>
        <w:t>zs.cernydul@centrum.cz</w:t>
      </w:r>
    </w:hyperlink>
    <w:r w:rsidRPr="009E698B">
      <w:rPr>
        <w:rStyle w:val="Hypertextovodkaz"/>
        <w:rFonts w:cs="Calibri"/>
        <w:i/>
      </w:rPr>
      <w:t xml:space="preserve">, </w:t>
    </w:r>
    <w:r w:rsidRPr="009E698B">
      <w:rPr>
        <w:rFonts w:ascii="Calibri" w:hAnsi="Calibri" w:cs="Calibri"/>
        <w:i/>
        <w:sz w:val="22"/>
        <w:szCs w:val="22"/>
      </w:rPr>
      <w:t>tel. č. 739 094</w:t>
    </w:r>
    <w:r>
      <w:rPr>
        <w:rFonts w:cs="Calibri"/>
        <w:i/>
      </w:rPr>
      <w:t> </w:t>
    </w:r>
    <w:r w:rsidRPr="009E698B">
      <w:rPr>
        <w:rFonts w:ascii="Calibri" w:hAnsi="Calibri" w:cs="Calibri"/>
        <w:i/>
        <w:sz w:val="22"/>
        <w:szCs w:val="22"/>
      </w:rPr>
      <w:t>353</w:t>
    </w:r>
  </w:p>
  <w:p w:rsidR="0023057F" w:rsidRPr="00EC3E6B" w:rsidRDefault="0023057F" w:rsidP="00EC3E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59C"/>
    <w:multiLevelType w:val="multilevel"/>
    <w:tmpl w:val="C0F87C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00740C"/>
    <w:multiLevelType w:val="hybridMultilevel"/>
    <w:tmpl w:val="BBE011DE"/>
    <w:lvl w:ilvl="0" w:tplc="CAEA2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557FC"/>
    <w:multiLevelType w:val="hybridMultilevel"/>
    <w:tmpl w:val="2F46F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62E9"/>
    <w:multiLevelType w:val="hybridMultilevel"/>
    <w:tmpl w:val="A57619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81CE2"/>
    <w:multiLevelType w:val="hybridMultilevel"/>
    <w:tmpl w:val="65086B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90074"/>
    <w:multiLevelType w:val="hybridMultilevel"/>
    <w:tmpl w:val="2E6069A0"/>
    <w:lvl w:ilvl="0" w:tplc="836EA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5791"/>
    <w:multiLevelType w:val="hybridMultilevel"/>
    <w:tmpl w:val="53648EF0"/>
    <w:lvl w:ilvl="0" w:tplc="2D56BFA0">
      <w:start w:val="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74882"/>
    <w:multiLevelType w:val="hybridMultilevel"/>
    <w:tmpl w:val="C7E668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A100BA"/>
    <w:multiLevelType w:val="hybridMultilevel"/>
    <w:tmpl w:val="C7BAB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26DB9"/>
    <w:multiLevelType w:val="hybridMultilevel"/>
    <w:tmpl w:val="79DC8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90EF7"/>
    <w:multiLevelType w:val="hybridMultilevel"/>
    <w:tmpl w:val="0D861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435F"/>
    <w:multiLevelType w:val="hybridMultilevel"/>
    <w:tmpl w:val="F59C1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B69B1"/>
    <w:multiLevelType w:val="hybridMultilevel"/>
    <w:tmpl w:val="DBC00C2C"/>
    <w:lvl w:ilvl="0" w:tplc="2D56BFA0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E547D"/>
    <w:multiLevelType w:val="hybridMultilevel"/>
    <w:tmpl w:val="F768E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40143"/>
    <w:multiLevelType w:val="hybridMultilevel"/>
    <w:tmpl w:val="88861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3F17A3"/>
    <w:multiLevelType w:val="hybridMultilevel"/>
    <w:tmpl w:val="88267F64"/>
    <w:lvl w:ilvl="0" w:tplc="9E5A7E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B14C00"/>
    <w:multiLevelType w:val="hybridMultilevel"/>
    <w:tmpl w:val="B5BC71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926CE9"/>
    <w:multiLevelType w:val="hybridMultilevel"/>
    <w:tmpl w:val="F8BAA4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54B24"/>
    <w:multiLevelType w:val="hybridMultilevel"/>
    <w:tmpl w:val="4DFADDE2"/>
    <w:lvl w:ilvl="0" w:tplc="77AED8E4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A1BC7"/>
    <w:multiLevelType w:val="hybridMultilevel"/>
    <w:tmpl w:val="48F8B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75000"/>
    <w:multiLevelType w:val="hybridMultilevel"/>
    <w:tmpl w:val="93F6B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C4335"/>
    <w:multiLevelType w:val="hybridMultilevel"/>
    <w:tmpl w:val="2A0C6F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030C48"/>
    <w:multiLevelType w:val="hybridMultilevel"/>
    <w:tmpl w:val="C57A778E"/>
    <w:lvl w:ilvl="0" w:tplc="2D56BFA0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8"/>
  </w:num>
  <w:num w:numId="6">
    <w:abstractNumId w:val="20"/>
  </w:num>
  <w:num w:numId="7">
    <w:abstractNumId w:val="10"/>
  </w:num>
  <w:num w:numId="8">
    <w:abstractNumId w:val="15"/>
  </w:num>
  <w:num w:numId="9">
    <w:abstractNumId w:val="5"/>
  </w:num>
  <w:num w:numId="10">
    <w:abstractNumId w:val="9"/>
  </w:num>
  <w:num w:numId="11">
    <w:abstractNumId w:val="14"/>
  </w:num>
  <w:num w:numId="12">
    <w:abstractNumId w:val="17"/>
  </w:num>
  <w:num w:numId="13">
    <w:abstractNumId w:val="16"/>
  </w:num>
  <w:num w:numId="14">
    <w:abstractNumId w:val="8"/>
  </w:num>
  <w:num w:numId="15">
    <w:abstractNumId w:val="19"/>
  </w:num>
  <w:num w:numId="16">
    <w:abstractNumId w:val="11"/>
  </w:num>
  <w:num w:numId="17">
    <w:abstractNumId w:val="21"/>
  </w:num>
  <w:num w:numId="18">
    <w:abstractNumId w:val="7"/>
  </w:num>
  <w:num w:numId="19">
    <w:abstractNumId w:val="3"/>
  </w:num>
  <w:num w:numId="20">
    <w:abstractNumId w:val="4"/>
  </w:num>
  <w:num w:numId="21">
    <w:abstractNumId w:val="12"/>
  </w:num>
  <w:num w:numId="22">
    <w:abstractNumId w:val="6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57F"/>
    <w:rsid w:val="000946A6"/>
    <w:rsid w:val="00097A56"/>
    <w:rsid w:val="000A63B4"/>
    <w:rsid w:val="000E7CC2"/>
    <w:rsid w:val="00134C6C"/>
    <w:rsid w:val="00141B4A"/>
    <w:rsid w:val="001579C2"/>
    <w:rsid w:val="001774AF"/>
    <w:rsid w:val="0019148A"/>
    <w:rsid w:val="00197B8A"/>
    <w:rsid w:val="001A0EB2"/>
    <w:rsid w:val="001A2519"/>
    <w:rsid w:val="001B5A44"/>
    <w:rsid w:val="001C4F49"/>
    <w:rsid w:val="0023057F"/>
    <w:rsid w:val="002550F5"/>
    <w:rsid w:val="00256862"/>
    <w:rsid w:val="00277D31"/>
    <w:rsid w:val="0029349D"/>
    <w:rsid w:val="002B25F6"/>
    <w:rsid w:val="002C6D97"/>
    <w:rsid w:val="00320BE1"/>
    <w:rsid w:val="00332E45"/>
    <w:rsid w:val="0033637B"/>
    <w:rsid w:val="003B4DF0"/>
    <w:rsid w:val="003E0695"/>
    <w:rsid w:val="00413626"/>
    <w:rsid w:val="004A4F66"/>
    <w:rsid w:val="00524681"/>
    <w:rsid w:val="00534DAF"/>
    <w:rsid w:val="005B33B4"/>
    <w:rsid w:val="005E310F"/>
    <w:rsid w:val="005F7E8A"/>
    <w:rsid w:val="006161D1"/>
    <w:rsid w:val="00620287"/>
    <w:rsid w:val="00623C99"/>
    <w:rsid w:val="006851C8"/>
    <w:rsid w:val="00694715"/>
    <w:rsid w:val="00695525"/>
    <w:rsid w:val="006B7932"/>
    <w:rsid w:val="006C69AB"/>
    <w:rsid w:val="00721D28"/>
    <w:rsid w:val="00747D15"/>
    <w:rsid w:val="00770C8C"/>
    <w:rsid w:val="00776B9A"/>
    <w:rsid w:val="007921E8"/>
    <w:rsid w:val="007F7362"/>
    <w:rsid w:val="0083794E"/>
    <w:rsid w:val="00846152"/>
    <w:rsid w:val="00873C9F"/>
    <w:rsid w:val="008B53F3"/>
    <w:rsid w:val="008E7810"/>
    <w:rsid w:val="008E7AF4"/>
    <w:rsid w:val="00940640"/>
    <w:rsid w:val="009B200D"/>
    <w:rsid w:val="009B5A8A"/>
    <w:rsid w:val="009F4AAC"/>
    <w:rsid w:val="00A41451"/>
    <w:rsid w:val="00A86588"/>
    <w:rsid w:val="00AA22EF"/>
    <w:rsid w:val="00AE0AE2"/>
    <w:rsid w:val="00B31CBD"/>
    <w:rsid w:val="00B57E7D"/>
    <w:rsid w:val="00B76799"/>
    <w:rsid w:val="00B92988"/>
    <w:rsid w:val="00B959E6"/>
    <w:rsid w:val="00BA32FD"/>
    <w:rsid w:val="00BA46D7"/>
    <w:rsid w:val="00BA4A70"/>
    <w:rsid w:val="00BB3ECF"/>
    <w:rsid w:val="00BD1371"/>
    <w:rsid w:val="00BF2010"/>
    <w:rsid w:val="00BF6765"/>
    <w:rsid w:val="00C07C3B"/>
    <w:rsid w:val="00C301E2"/>
    <w:rsid w:val="00C712C7"/>
    <w:rsid w:val="00C76381"/>
    <w:rsid w:val="00C936D8"/>
    <w:rsid w:val="00C96C74"/>
    <w:rsid w:val="00CD2569"/>
    <w:rsid w:val="00CE14DF"/>
    <w:rsid w:val="00DA0B5A"/>
    <w:rsid w:val="00DB77A0"/>
    <w:rsid w:val="00E228E5"/>
    <w:rsid w:val="00E460D4"/>
    <w:rsid w:val="00E656DA"/>
    <w:rsid w:val="00E725F3"/>
    <w:rsid w:val="00E8081F"/>
    <w:rsid w:val="00E86C8C"/>
    <w:rsid w:val="00EC3E6B"/>
    <w:rsid w:val="00ED5BBB"/>
    <w:rsid w:val="00EF1933"/>
    <w:rsid w:val="00F24A1C"/>
    <w:rsid w:val="00F6718F"/>
    <w:rsid w:val="00F96A55"/>
    <w:rsid w:val="00FA4288"/>
    <w:rsid w:val="00FC5D64"/>
    <w:rsid w:val="00FE2218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4AAAD"/>
  <w15:docId w15:val="{28BE4187-4EED-4411-AB5B-889BC6F5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4DF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E14DF"/>
    <w:pPr>
      <w:keepNext/>
      <w:pageBreakBefore/>
      <w:numPr>
        <w:numId w:val="1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E14DF"/>
    <w:pPr>
      <w:keepNext/>
      <w:numPr>
        <w:ilvl w:val="1"/>
        <w:numId w:val="1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14DF"/>
    <w:pPr>
      <w:keepNext/>
      <w:numPr>
        <w:ilvl w:val="2"/>
        <w:numId w:val="1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E14DF"/>
    <w:pPr>
      <w:keepNext/>
      <w:numPr>
        <w:ilvl w:val="3"/>
        <w:numId w:val="1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semiHidden/>
    <w:unhideWhenUsed/>
    <w:qFormat/>
    <w:rsid w:val="00CE14DF"/>
    <w:pPr>
      <w:numPr>
        <w:ilvl w:val="4"/>
        <w:numId w:val="1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semiHidden/>
    <w:unhideWhenUsed/>
    <w:qFormat/>
    <w:rsid w:val="00CE14DF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semiHidden/>
    <w:unhideWhenUsed/>
    <w:qFormat/>
    <w:rsid w:val="00CE14D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semiHidden/>
    <w:unhideWhenUsed/>
    <w:qFormat/>
    <w:rsid w:val="00CE14D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semiHidden/>
    <w:unhideWhenUsed/>
    <w:qFormat/>
    <w:rsid w:val="00CE14DF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057F"/>
  </w:style>
  <w:style w:type="paragraph" w:styleId="Zpat">
    <w:name w:val="footer"/>
    <w:basedOn w:val="Normln"/>
    <w:link w:val="ZpatChar"/>
    <w:uiPriority w:val="99"/>
    <w:unhideWhenUsed/>
    <w:rsid w:val="0023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57F"/>
  </w:style>
  <w:style w:type="paragraph" w:styleId="Textbubliny">
    <w:name w:val="Balloon Text"/>
    <w:basedOn w:val="Normln"/>
    <w:link w:val="TextbublinyChar"/>
    <w:uiPriority w:val="99"/>
    <w:semiHidden/>
    <w:unhideWhenUsed/>
    <w:rsid w:val="0023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57F"/>
    <w:rPr>
      <w:rFonts w:ascii="Tahoma" w:hAnsi="Tahoma" w:cs="Tahoma"/>
      <w:sz w:val="16"/>
      <w:szCs w:val="16"/>
    </w:rPr>
  </w:style>
  <w:style w:type="character" w:customStyle="1" w:styleId="Standardnpsmoodstavce1">
    <w:name w:val="Standardní písmo odstavce1"/>
    <w:rsid w:val="0023057F"/>
  </w:style>
  <w:style w:type="character" w:styleId="Hypertextovodkaz">
    <w:name w:val="Hyperlink"/>
    <w:rsid w:val="002305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A0EB2"/>
    <w:pPr>
      <w:spacing w:before="100" w:beforeAutospacing="1" w:after="100" w:afterAutospacing="1" w:line="240" w:lineRule="auto"/>
    </w:pPr>
  </w:style>
  <w:style w:type="character" w:customStyle="1" w:styleId="Nadpis1Char">
    <w:name w:val="Nadpis 1 Char"/>
    <w:basedOn w:val="Standardnpsmoodstavce"/>
    <w:link w:val="Nadpis1"/>
    <w:rsid w:val="00CE14DF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E14D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E14D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E14DF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semiHidden/>
    <w:rsid w:val="00CE14D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semiHidden/>
    <w:rsid w:val="00CE14DF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semiHidden/>
    <w:rsid w:val="00CE14D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semiHidden/>
    <w:rsid w:val="00CE14D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semiHidden/>
    <w:rsid w:val="00CE14DF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CE14DF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E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721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.cernydul@centrum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škola, Černý Důl, okres Trutnov</vt:lpstr>
    </vt:vector>
  </TitlesOfParts>
  <Company>Hewlett-Packard Company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Černý Důl, okres Trutnov</dc:title>
  <dc:subject/>
  <dc:creator>Uzivatel</dc:creator>
  <cp:keywords/>
  <dc:description/>
  <cp:lastModifiedBy>Uzivatel</cp:lastModifiedBy>
  <cp:revision>5</cp:revision>
  <cp:lastPrinted>2021-02-09T07:37:00Z</cp:lastPrinted>
  <dcterms:created xsi:type="dcterms:W3CDTF">2020-11-30T12:54:00Z</dcterms:created>
  <dcterms:modified xsi:type="dcterms:W3CDTF">2021-02-09T07:37:00Z</dcterms:modified>
</cp:coreProperties>
</file>